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F48C" w14:textId="5500D307" w:rsidR="0015395A" w:rsidRPr="00800997" w:rsidRDefault="0015395A" w:rsidP="0015395A">
      <w:pPr>
        <w:spacing w:after="200" w:line="276" w:lineRule="auto"/>
        <w:jc w:val="center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0E68A3">
        <w:rPr>
          <w:b/>
          <w:sz w:val="32"/>
          <w:szCs w:val="32"/>
          <w:lang w:val="en-US"/>
        </w:rPr>
        <w:t>FINAL</w:t>
      </w:r>
      <w:r w:rsidR="0065515F" w:rsidRPr="00800997">
        <w:rPr>
          <w:b/>
          <w:sz w:val="32"/>
          <w:szCs w:val="32"/>
          <w:lang w:val="en-US"/>
        </w:rPr>
        <w:t xml:space="preserve">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26429CD1" w14:textId="509ADC7D" w:rsidR="0065515F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This document aims to create a guideline on writing a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6486BE70" w14:textId="3F49C85F" w:rsidR="00800997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At the end of </w:t>
      </w:r>
      <w:r w:rsidR="000E68A3">
        <w:rPr>
          <w:lang w:val="en-US"/>
        </w:rPr>
        <w:t>Spring</w:t>
      </w:r>
      <w:r w:rsidRPr="00800997">
        <w:rPr>
          <w:lang w:val="en-US"/>
        </w:rPr>
        <w:t xml:space="preserve"> Semester, students are required to submit their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reports to </w:t>
      </w:r>
      <w:r w:rsidR="00AA6BF3" w:rsidRPr="00800997">
        <w:rPr>
          <w:lang w:val="en-US"/>
        </w:rPr>
        <w:t>the</w:t>
      </w:r>
      <w:r w:rsidR="00AA6BF3">
        <w:rPr>
          <w:lang w:val="en-US"/>
        </w:rPr>
        <w:t>ir supervisors via e-mail</w:t>
      </w:r>
      <w:r w:rsidRPr="00800997">
        <w:rPr>
          <w:lang w:val="en-US"/>
        </w:rPr>
        <w:t xml:space="preserve">. </w:t>
      </w:r>
      <w:r w:rsidR="00800997" w:rsidRPr="00800997">
        <w:rPr>
          <w:highlight w:val="yellow"/>
          <w:lang w:val="en-US"/>
        </w:rPr>
        <w:t>T</w:t>
      </w:r>
      <w:r w:rsidR="00800997">
        <w:rPr>
          <w:highlight w:val="yellow"/>
          <w:lang w:val="en-US"/>
        </w:rPr>
        <w:t>he final date of submission</w:t>
      </w:r>
      <w:r w:rsidRPr="00800997">
        <w:rPr>
          <w:highlight w:val="yellow"/>
          <w:lang w:val="en-US"/>
        </w:rPr>
        <w:t>:</w:t>
      </w:r>
      <w:r w:rsidR="00800997" w:rsidRPr="00800997">
        <w:rPr>
          <w:highlight w:val="yellow"/>
          <w:lang w:val="en-US"/>
        </w:rPr>
        <w:t xml:space="preserve"> </w:t>
      </w:r>
      <w:r w:rsidR="000E68A3">
        <w:rPr>
          <w:highlight w:val="yellow"/>
          <w:lang w:val="en-US"/>
        </w:rPr>
        <w:t>0</w:t>
      </w:r>
      <w:r w:rsidR="00800997" w:rsidRPr="00800997">
        <w:rPr>
          <w:highlight w:val="yellow"/>
          <w:lang w:val="en-US"/>
        </w:rPr>
        <w:t>2.0</w:t>
      </w:r>
      <w:r w:rsidR="000E68A3">
        <w:rPr>
          <w:highlight w:val="yellow"/>
          <w:lang w:val="en-US"/>
        </w:rPr>
        <w:t>7</w:t>
      </w:r>
      <w:r w:rsidR="00800997" w:rsidRPr="00800997">
        <w:rPr>
          <w:highlight w:val="yellow"/>
          <w:lang w:val="en-US"/>
        </w:rPr>
        <w:t>.20</w:t>
      </w:r>
      <w:r w:rsidR="00C95CB7">
        <w:rPr>
          <w:highlight w:val="yellow"/>
          <w:lang w:val="en-US"/>
        </w:rPr>
        <w:t>2</w:t>
      </w:r>
      <w:r w:rsidR="000E68A3">
        <w:rPr>
          <w:highlight w:val="yellow"/>
          <w:lang w:val="en-US"/>
        </w:rPr>
        <w:t>1</w:t>
      </w:r>
      <w:r w:rsidR="00800997" w:rsidRPr="00800997">
        <w:rPr>
          <w:highlight w:val="yellow"/>
          <w:lang w:val="en-US"/>
        </w:rPr>
        <w:t>, 15:00 sharp.</w:t>
      </w:r>
    </w:p>
    <w:p w14:paraId="2044B797" w14:textId="7DB24CE5" w:rsidR="00A32C4C" w:rsidRPr="00800997" w:rsidRDefault="00800997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late submissions, 10 points will be deducted for each day</w:t>
      </w:r>
      <w:r w:rsidR="00440836">
        <w:rPr>
          <w:lang w:val="en-US"/>
        </w:rPr>
        <w:t xml:space="preserve"> including the reports submitted after 15:00 on the 2</w:t>
      </w:r>
      <w:r w:rsidR="00AA6BF3">
        <w:rPr>
          <w:vertAlign w:val="superscript"/>
          <w:lang w:val="en-US"/>
        </w:rPr>
        <w:t>nd</w:t>
      </w:r>
      <w:r w:rsidR="00440836">
        <w:rPr>
          <w:lang w:val="en-US"/>
        </w:rPr>
        <w:t>.</w:t>
      </w:r>
    </w:p>
    <w:p w14:paraId="0743DAB9" w14:textId="77777777" w:rsidR="00A32C4C" w:rsidRPr="00800997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512AADE4" w14:textId="77777777" w:rsidR="0068786F" w:rsidRPr="00800997" w:rsidRDefault="00D022F9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M</w:t>
      </w:r>
      <w:r w:rsidR="00A32C4C" w:rsidRPr="00800997">
        <w:rPr>
          <w:lang w:val="en-US"/>
        </w:rPr>
        <w:t xml:space="preserve">ain sections </w:t>
      </w:r>
      <w:r w:rsidRPr="00800997">
        <w:rPr>
          <w:lang w:val="en-US"/>
        </w:rPr>
        <w:t>of</w:t>
      </w:r>
      <w:r w:rsidR="00A32C4C" w:rsidRPr="00800997">
        <w:rPr>
          <w:lang w:val="en-US"/>
        </w:rPr>
        <w:t xml:space="preserve"> </w:t>
      </w:r>
      <w:r w:rsidRPr="00800997">
        <w:rPr>
          <w:lang w:val="en-US"/>
        </w:rPr>
        <w:t>the</w:t>
      </w:r>
      <w:r w:rsidR="00A32C4C" w:rsidRPr="00800997">
        <w:rPr>
          <w:lang w:val="en-US"/>
        </w:rPr>
        <w:t xml:space="preserve"> report:</w:t>
      </w:r>
    </w:p>
    <w:p w14:paraId="6D5DF6FE" w14:textId="77777777" w:rsidR="00A32C4C" w:rsidRPr="00B516AD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B516AD">
        <w:rPr>
          <w:lang w:val="en-US"/>
        </w:rPr>
        <w:t>3</w:t>
      </w:r>
      <w:r w:rsidRPr="00B516AD">
        <w:rPr>
          <w:lang w:val="en-US"/>
        </w:rPr>
        <w:t>00 words</w:t>
      </w:r>
      <w:r w:rsidR="00D022F9" w:rsidRPr="00B516AD">
        <w:rPr>
          <w:lang w:val="en-US"/>
        </w:rPr>
        <w:t>, no longer than 1 page</w:t>
      </w:r>
      <w:r w:rsidR="00800997" w:rsidRPr="00B516AD">
        <w:rPr>
          <w:lang w:val="en-US"/>
        </w:rPr>
        <w:t>.</w:t>
      </w:r>
    </w:p>
    <w:p w14:paraId="48D94F15" w14:textId="77777777" w:rsidR="0068786F" w:rsidRPr="00B516AD" w:rsidRDefault="0068786F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color w:val="000000" w:themeColor="text1"/>
          <w:lang w:val="en-US"/>
        </w:rPr>
        <w:t>Table of Contents</w:t>
      </w:r>
    </w:p>
    <w:p w14:paraId="43F9305A" w14:textId="46AE35F5" w:rsidR="00B516AD" w:rsidRPr="00B516AD" w:rsidRDefault="00A32C4C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b/>
          <w:color w:val="000000" w:themeColor="text1"/>
          <w:lang w:val="en-US"/>
        </w:rPr>
        <w:t>Introduction:</w:t>
      </w:r>
      <w:r w:rsidRPr="00B516AD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 xml:space="preserve">Introduce the particular problem that you are attempting to solve. </w:t>
      </w:r>
      <w:r w:rsidRPr="00B516AD">
        <w:rPr>
          <w:color w:val="000000" w:themeColor="text1"/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B516AD">
        <w:rPr>
          <w:color w:val="000000" w:themeColor="text1"/>
          <w:lang w:val="en-US"/>
        </w:rPr>
        <w:t xml:space="preserve">DO NOT </w:t>
      </w:r>
      <w:proofErr w:type="spellStart"/>
      <w:r w:rsidR="00D022F9" w:rsidRPr="00B516AD">
        <w:rPr>
          <w:color w:val="000000" w:themeColor="text1"/>
          <w:lang w:val="en-US"/>
        </w:rPr>
        <w:t>copy&amp;paste</w:t>
      </w:r>
      <w:proofErr w:type="spellEnd"/>
      <w:r w:rsidR="00D022F9" w:rsidRPr="00B516AD">
        <w:rPr>
          <w:color w:val="000000" w:themeColor="text1"/>
          <w:lang w:val="en-US"/>
        </w:rPr>
        <w:t>!!!</w:t>
      </w:r>
    </w:p>
    <w:p w14:paraId="51DA78FF" w14:textId="43E85B09" w:rsidR="00B516AD" w:rsidRPr="00B516AD" w:rsidRDefault="00AA6BF3" w:rsidP="00B516AD">
      <w:pPr>
        <w:pStyle w:val="NormalWeb"/>
        <w:spacing w:before="0" w:beforeAutospacing="0" w:after="200" w:afterAutospacing="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Methods</w:t>
      </w:r>
      <w:r w:rsidR="00A32C4C" w:rsidRPr="00B516AD">
        <w:rPr>
          <w:b/>
          <w:color w:val="000000" w:themeColor="text1"/>
          <w:lang w:val="en-US"/>
        </w:rPr>
        <w:t>:</w:t>
      </w:r>
      <w:r w:rsidRPr="00B516AD">
        <w:rPr>
          <w:color w:val="000000" w:themeColor="text1"/>
          <w:lang w:val="en-US"/>
        </w:rPr>
        <w:t xml:space="preserve"> </w:t>
      </w:r>
      <w:r w:rsidR="00B516AD" w:rsidRPr="00B516AD">
        <w:rPr>
          <w:color w:val="000000" w:themeColor="text1"/>
        </w:rPr>
        <w:t>This section should include:</w:t>
      </w:r>
    </w:p>
    <w:p w14:paraId="4560BAC2" w14:textId="0787AEBD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design and setting of the study</w:t>
      </w:r>
      <w:r>
        <w:rPr>
          <w:color w:val="000000" w:themeColor="text1"/>
        </w:rPr>
        <w:t>,</w:t>
      </w:r>
    </w:p>
    <w:p w14:paraId="2AE98270" w14:textId="7B47402E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description of materials</w:t>
      </w:r>
      <w:r>
        <w:rPr>
          <w:color w:val="000000" w:themeColor="text1"/>
        </w:rPr>
        <w:t>,</w:t>
      </w:r>
    </w:p>
    <w:p w14:paraId="5B3DD3FC" w14:textId="081FF174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a clear description of all processes, interventions and comparisons</w:t>
      </w:r>
      <w:r>
        <w:rPr>
          <w:color w:val="000000" w:themeColor="text1"/>
        </w:rPr>
        <w:t>,</w:t>
      </w:r>
      <w:r w:rsidRPr="00B516AD">
        <w:rPr>
          <w:color w:val="000000" w:themeColor="text1"/>
        </w:rPr>
        <w:t xml:space="preserve"> </w:t>
      </w:r>
    </w:p>
    <w:p w14:paraId="6DFA4775" w14:textId="7826E763" w:rsidR="00B516AD" w:rsidRPr="00B516AD" w:rsidRDefault="00B516AD" w:rsidP="00B516AD">
      <w:pPr>
        <w:numPr>
          <w:ilvl w:val="0"/>
          <w:numId w:val="14"/>
        </w:numPr>
        <w:spacing w:after="200"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type of statistical analysis used</w:t>
      </w:r>
      <w:r>
        <w:rPr>
          <w:color w:val="000000" w:themeColor="text1"/>
        </w:rPr>
        <w:t>.</w:t>
      </w:r>
    </w:p>
    <w:p w14:paraId="49AADB89" w14:textId="785F4E02" w:rsidR="00AA6BF3" w:rsidRPr="00AA6BF3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 xml:space="preserve">Results and Discussion: </w:t>
      </w:r>
      <w:r w:rsidRPr="00B516AD">
        <w:rPr>
          <w:color w:val="000000" w:themeColor="text1"/>
          <w:lang w:val="en-US"/>
        </w:rPr>
        <w:t>In this section, students are expected to give</w:t>
      </w:r>
      <w:r w:rsidRPr="00B516AD">
        <w:rPr>
          <w:color w:val="000000" w:themeColor="text1"/>
          <w:shd w:val="clear" w:color="auto" w:fill="FFFFFF"/>
        </w:rPr>
        <w:t xml:space="preserve"> the findings of the study</w:t>
      </w:r>
      <w:r w:rsidR="00B516AD" w:rsidRPr="00B516AD">
        <w:rPr>
          <w:color w:val="000000" w:themeColor="text1"/>
          <w:shd w:val="clear" w:color="auto" w:fill="FFFFFF"/>
        </w:rPr>
        <w:t xml:space="preserve"> </w:t>
      </w:r>
      <w:r w:rsidR="00B516AD" w:rsidRPr="00B516AD">
        <w:rPr>
          <w:color w:val="000000" w:themeColor="text1"/>
        </w:rPr>
        <w:t xml:space="preserve">and </w:t>
      </w:r>
      <w:r w:rsidR="00B516AD" w:rsidRPr="00B516AD">
        <w:rPr>
          <w:color w:val="000000" w:themeColor="text1"/>
          <w:shd w:val="clear" w:color="auto" w:fill="FFFFFF"/>
        </w:rPr>
        <w:t>the</w:t>
      </w:r>
      <w:r w:rsidRPr="00AA6BF3">
        <w:rPr>
          <w:color w:val="000000" w:themeColor="text1"/>
          <w:shd w:val="clear" w:color="auto" w:fill="FFFFFF"/>
        </w:rPr>
        <w:t xml:space="preserve"> interpretation of the results including their relationship to the existing </w:t>
      </w:r>
      <w:r w:rsidR="00B516AD" w:rsidRPr="00B516AD">
        <w:rPr>
          <w:color w:val="000000" w:themeColor="text1"/>
          <w:shd w:val="clear" w:color="auto" w:fill="FFFFFF"/>
        </w:rPr>
        <w:t>research</w:t>
      </w:r>
      <w:r w:rsidRPr="00AA6BF3">
        <w:rPr>
          <w:color w:val="000000" w:themeColor="text1"/>
          <w:shd w:val="clear" w:color="auto" w:fill="FFFFFF"/>
        </w:rPr>
        <w:t xml:space="preserve"> in the field</w:t>
      </w:r>
      <w:r w:rsidR="00B516AD" w:rsidRPr="00B516AD">
        <w:rPr>
          <w:color w:val="000000" w:themeColor="text1"/>
          <w:shd w:val="clear" w:color="auto" w:fill="FFFFFF"/>
        </w:rPr>
        <w:t>.</w:t>
      </w:r>
    </w:p>
    <w:p w14:paraId="443739C7" w14:textId="15B05885" w:rsidR="00B516AD" w:rsidRPr="00B516AD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Conclusions:</w:t>
      </w:r>
      <w:r w:rsidR="00B516AD" w:rsidRPr="00B516AD">
        <w:rPr>
          <w:color w:val="000000" w:themeColor="text1"/>
          <w:shd w:val="clear" w:color="auto" w:fill="FFFFFF"/>
        </w:rPr>
        <w:t xml:space="preserve"> </w:t>
      </w:r>
      <w:r w:rsidR="00B516AD" w:rsidRPr="00B516AD">
        <w:rPr>
          <w:color w:val="000000" w:themeColor="text1"/>
          <w:shd w:val="clear" w:color="auto" w:fill="FFFFFF"/>
        </w:rPr>
        <w:t>This should state clearly the main conclusions and provide an explanation of the importance and relevance of the study to the field.</w:t>
      </w:r>
    </w:p>
    <w:p w14:paraId="1D3D7CE9" w14:textId="77777777" w:rsidR="00A32C4C" w:rsidRPr="00800997" w:rsidRDefault="0068786F" w:rsidP="00A05960">
      <w:pPr>
        <w:spacing w:after="200" w:line="276" w:lineRule="auto"/>
        <w:jc w:val="both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5AEDA8D8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6A735B21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667BFA12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Examples are given in the reference section below for a conference paper, book, paper and thesis, respectively. </w:t>
      </w:r>
    </w:p>
    <w:p w14:paraId="3D3572C2" w14:textId="77777777" w:rsidR="00A05960" w:rsidRPr="00800997" w:rsidRDefault="00A05960" w:rsidP="00A05960">
      <w:pPr>
        <w:spacing w:after="200" w:line="276" w:lineRule="auto"/>
        <w:jc w:val="both"/>
        <w:rPr>
          <w:lang w:val="en-US"/>
        </w:rPr>
      </w:pPr>
    </w:p>
    <w:p w14:paraId="46805DBC" w14:textId="77777777" w:rsidR="0068786F" w:rsidRPr="00800997" w:rsidRDefault="00D022F9" w:rsidP="00A05960">
      <w:pPr>
        <w:spacing w:after="200" w:line="276" w:lineRule="auto"/>
        <w:jc w:val="both"/>
        <w:rPr>
          <w:i/>
          <w:lang w:val="en-US"/>
        </w:rPr>
      </w:pPr>
      <w:r w:rsidRPr="00800997">
        <w:rPr>
          <w:i/>
          <w:lang w:val="en-US"/>
        </w:rPr>
        <w:lastRenderedPageBreak/>
        <w:t>General Formatting guidelines:</w:t>
      </w:r>
    </w:p>
    <w:p w14:paraId="4598C64B" w14:textId="77777777" w:rsidR="0065515F" w:rsidRPr="00800997" w:rsidRDefault="00A05960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10FC12A6" w14:textId="77777777" w:rsidR="00D022F9" w:rsidRPr="00800997" w:rsidRDefault="00D022F9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31643742" w14:textId="77777777" w:rsidR="00D022F9" w:rsidRPr="00800997" w:rsidRDefault="00D022F9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Number all figures and tables.  Provide captions for all figures and tables. Place table captions above the tables and figure captions below the figures.</w:t>
      </w:r>
    </w:p>
    <w:p w14:paraId="6CA8A75B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Figures, tables, and their associated captions should be centrally justified.</w:t>
      </w:r>
    </w:p>
    <w:p w14:paraId="1D2939BC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Use line spacing of 1.5.</w:t>
      </w:r>
    </w:p>
    <w:p w14:paraId="51989585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Font: Times New Roman</w:t>
      </w:r>
    </w:p>
    <w:p w14:paraId="65AD004E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38F1AD3E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2A8FF57F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6FC9D809" w14:textId="77777777" w:rsidR="00A05960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2D71B560" w14:textId="77777777" w:rsidR="00800997" w:rsidRPr="00800997" w:rsidRDefault="00800997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E47F11F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28FA3CE1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22FE5F14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6E356EC9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9245DB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lastRenderedPageBreak/>
              <w:drawing>
                <wp:inline distT="0" distB="0" distL="0" distR="0" wp14:anchorId="0127830B" wp14:editId="63DADFE9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D8E8FE3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1132F38D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6AB613E7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6268126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drawing>
                <wp:inline distT="0" distB="0" distL="0" distR="0" wp14:anchorId="5ECCE036" wp14:editId="74C25281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903" w14:textId="77777777" w:rsidR="007D26A9" w:rsidRPr="00800997" w:rsidRDefault="007D26A9" w:rsidP="007D26A9">
      <w:pPr>
        <w:spacing w:after="2680"/>
        <w:rPr>
          <w:lang w:val="en-US"/>
        </w:rPr>
      </w:pPr>
    </w:p>
    <w:p w14:paraId="6AAE7275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/>
        </w:rPr>
        <w:t>TITLE OF THE PROJECT</w:t>
      </w:r>
    </w:p>
    <w:p w14:paraId="4169DF73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E4055D" wp14:editId="0FAEAD3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15AE1CAA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538E7016" w14:textId="64ABD128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</w:p>
    <w:p w14:paraId="1A6EDD07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2A2211A3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780B679D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6892E439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664A5804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D1F6E37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9D408E0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B379DBA" wp14:editId="5FAAA962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66654B7F" w14:textId="0E05314C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C730EB">
        <w:rPr>
          <w:spacing w:val="28"/>
          <w:w w:val="80"/>
          <w:sz w:val="30"/>
          <w:szCs w:val="30"/>
          <w:lang w:val="en-US"/>
        </w:rPr>
        <w:t>20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C730EB">
        <w:rPr>
          <w:spacing w:val="28"/>
          <w:w w:val="80"/>
          <w:sz w:val="30"/>
          <w:szCs w:val="30"/>
          <w:lang w:val="en-US"/>
        </w:rPr>
        <w:t>1</w:t>
      </w:r>
      <w:r w:rsidR="00AF23F2" w:rsidRPr="00800997">
        <w:rPr>
          <w:spacing w:val="28"/>
          <w:w w:val="80"/>
          <w:sz w:val="30"/>
          <w:szCs w:val="30"/>
          <w:lang w:val="en-US"/>
        </w:rPr>
        <w:t xml:space="preserve"> </w:t>
      </w:r>
      <w:r w:rsidR="00C730EB">
        <w:rPr>
          <w:spacing w:val="28"/>
          <w:w w:val="80"/>
          <w:sz w:val="30"/>
          <w:szCs w:val="30"/>
          <w:lang w:val="en-US"/>
        </w:rPr>
        <w:t>SPRING</w:t>
      </w:r>
      <w:bookmarkStart w:id="0" w:name="_GoBack"/>
      <w:bookmarkEnd w:id="0"/>
    </w:p>
    <w:p w14:paraId="570E23F9" w14:textId="77777777" w:rsidR="007D26A9" w:rsidRPr="00800997" w:rsidRDefault="007D26A9" w:rsidP="007D26A9">
      <w:pPr>
        <w:autoSpaceDE w:val="0"/>
        <w:autoSpaceDN w:val="0"/>
        <w:adjustRightInd w:val="0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5486E351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55CB8ECA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D31B897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783778E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098E88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2 </w:t>
      </w:r>
    </w:p>
    <w:p w14:paraId="3C2246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3 </w:t>
      </w:r>
    </w:p>
    <w:p w14:paraId="0A02569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4</w:t>
      </w:r>
    </w:p>
    <w:p w14:paraId="16C113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</w:p>
    <w:p w14:paraId="081BF95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343921E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0ED63D3D" w14:textId="78A65A3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D2635">
        <w:rPr>
          <w:b/>
          <w:lang w:val="en-US"/>
        </w:rPr>
        <w:t>METHODS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4BF807F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0556F23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7396ED23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00144A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2DA27074" w14:textId="3441E7A8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RESULTS and DISCUSSION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4BC0CD1C" w14:textId="3002069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Subtitle 1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3E898323" w14:textId="3E6CD68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>.2. Subtitle 2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12</w:t>
      </w:r>
    </w:p>
    <w:p w14:paraId="3C78B8FF" w14:textId="76360CCB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</w:t>
      </w:r>
      <w:r w:rsidR="008A56F0">
        <w:rPr>
          <w:b/>
          <w:lang w:val="en-US"/>
        </w:rPr>
        <w:t>2</w:t>
      </w:r>
    </w:p>
    <w:p w14:paraId="7E5DDBF6" w14:textId="7EC998FE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2</w:t>
      </w:r>
    </w:p>
    <w:p w14:paraId="3C071B15" w14:textId="245D519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CONCLUSIONS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 w:rsidR="008A56F0">
        <w:rPr>
          <w:b/>
          <w:lang w:val="en-US"/>
        </w:rPr>
        <w:t>15</w:t>
      </w:r>
    </w:p>
    <w:p w14:paraId="2580DB16" w14:textId="7BF8DCC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6</w:t>
      </w:r>
      <w:r w:rsidRPr="00800997">
        <w:rPr>
          <w:b/>
          <w:lang w:val="en-US"/>
        </w:rPr>
        <w:t xml:space="preserve"> </w:t>
      </w:r>
    </w:p>
    <w:p w14:paraId="5B619C7B" w14:textId="6A120BCE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7</w:t>
      </w:r>
      <w:r w:rsidRPr="00800997">
        <w:rPr>
          <w:b/>
          <w:lang w:val="en-US"/>
        </w:rPr>
        <w:t xml:space="preserve"> </w:t>
      </w:r>
    </w:p>
    <w:p w14:paraId="4ABCF8B8" w14:textId="493FFB63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8</w:t>
      </w:r>
    </w:p>
    <w:p w14:paraId="4E9E831C" w14:textId="1482F93A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9</w:t>
      </w:r>
    </w:p>
    <w:p w14:paraId="3218A1F7" w14:textId="77777777" w:rsidR="003C6949" w:rsidRPr="00800997" w:rsidRDefault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760A3D92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01E8F6C4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614F5FE5" w14:textId="77777777" w:rsidR="0015395A" w:rsidRPr="00800997" w:rsidRDefault="0015395A" w:rsidP="00B00A80">
      <w:pPr>
        <w:spacing w:after="200" w:line="360" w:lineRule="auto"/>
        <w:jc w:val="both"/>
        <w:rPr>
          <w:lang w:val="en-US"/>
        </w:rPr>
      </w:pPr>
    </w:p>
    <w:p w14:paraId="3D1EB1DB" w14:textId="77777777" w:rsidR="00D022F9" w:rsidRPr="00800997" w:rsidRDefault="00D022F9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5D99EAFC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74D8A9DF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36F9D888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29F4B173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2B484CAA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0FB1DEF7" w14:textId="77777777" w:rsidR="003C6949" w:rsidRPr="00800997" w:rsidRDefault="003C6949" w:rsidP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5C36EF7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2584CD47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72C3E492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6024B5B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7B5B1C7E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7160FBC4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30A780EB" w14:textId="77777777" w:rsidR="00B00A80" w:rsidRPr="00800997" w:rsidRDefault="00B00A80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50994CF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7B9E9014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0D0A4907" w14:textId="77777777" w:rsidR="00B00A80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5EA04B76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67BD75E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8020166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1FFC6E23" w14:textId="77777777" w:rsidR="001E2066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21A0484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2B2C0097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21F6304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19267935" w14:textId="77777777" w:rsidR="001E2066" w:rsidRPr="00800997" w:rsidRDefault="001E2066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p w14:paraId="2A2DCE5D" w14:textId="3A528673" w:rsidR="002D2635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D2635">
        <w:rPr>
          <w:b/>
          <w:sz w:val="32"/>
          <w:szCs w:val="32"/>
          <w:lang w:val="en-US"/>
        </w:rPr>
        <w:t>METHODS</w:t>
      </w:r>
    </w:p>
    <w:p w14:paraId="6F28B100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071B3F6B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B5CAD6F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D7652B0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F4F2232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49DFC688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8D03EAD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8014292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363BF12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3FE523B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28DE2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4E8617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CC42AD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B426F65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FDE40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FC60C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382EE2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681A1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765B4C0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E291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80389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95771C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E0A967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283F7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9D6B8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A2F015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CAA370A" w14:textId="5D73AFE0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>3. RESULTS and DISCUSSION</w:t>
      </w:r>
    </w:p>
    <w:p w14:paraId="57D0B0C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90E40FE" w14:textId="4CFE6E0C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</w:t>
      </w:r>
      <w:r>
        <w:rPr>
          <w:b/>
          <w:lang w:val="en-US"/>
        </w:rPr>
        <w:t>Title</w:t>
      </w:r>
    </w:p>
    <w:p w14:paraId="4AA197D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2E01941" w14:textId="7C1B9EA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 </w:t>
      </w:r>
      <w:r>
        <w:rPr>
          <w:b/>
          <w:lang w:val="en-US"/>
        </w:rPr>
        <w:t>Title</w:t>
      </w:r>
    </w:p>
    <w:p w14:paraId="2A35A94F" w14:textId="58C426C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 xml:space="preserve">Subtitle </w:t>
      </w:r>
    </w:p>
    <w:p w14:paraId="67ACF53E" w14:textId="780F9A65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 xml:space="preserve">Subtitle </w:t>
      </w:r>
    </w:p>
    <w:p w14:paraId="4723B3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0BFF20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9BD501A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0F1121B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573C08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54C5EA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8F8E9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F2AF6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F7047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47BFFC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1D9ED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F9E256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DE6AE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EFF06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32247F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254045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B5C98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00FEB4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FA195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6BBE7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149388B" w14:textId="49AA898D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 xml:space="preserve">3. CONCLUSIONS </w:t>
      </w:r>
    </w:p>
    <w:p w14:paraId="3FBC0AE0" w14:textId="77777777" w:rsidR="002D2635" w:rsidRPr="00800997" w:rsidRDefault="002D2635" w:rsidP="002D2635">
      <w:pPr>
        <w:spacing w:line="360" w:lineRule="auto"/>
        <w:rPr>
          <w:b/>
          <w:lang w:val="en-US"/>
        </w:rPr>
      </w:pPr>
    </w:p>
    <w:p w14:paraId="64A5DBD2" w14:textId="77777777" w:rsidR="001E2066" w:rsidRPr="00800997" w:rsidRDefault="001E2066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49EEEFAA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6E6D2792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6C93EB92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01C130A9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Acar</w:t>
      </w:r>
      <w:proofErr w:type="spellEnd"/>
      <w:r w:rsidRPr="00800997">
        <w:rPr>
          <w:lang w:val="en-US"/>
        </w:rPr>
        <w:t xml:space="preserve">, M.H., </w:t>
      </w:r>
      <w:proofErr w:type="spellStart"/>
      <w:r w:rsidRPr="00800997">
        <w:rPr>
          <w:lang w:val="en-US"/>
        </w:rPr>
        <w:t>Yılmaz</w:t>
      </w:r>
      <w:proofErr w:type="spellEnd"/>
      <w:r w:rsidRPr="00800997">
        <w:rPr>
          <w:lang w:val="en-US"/>
        </w:rPr>
        <w:t xml:space="preserve">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6B74772B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E0C9A2B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Bowersock</w:t>
      </w:r>
      <w:proofErr w:type="spellEnd"/>
      <w:r w:rsidRPr="00800997">
        <w:rPr>
          <w:lang w:val="en-US"/>
        </w:rPr>
        <w:t xml:space="preserve">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7483439A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AC55F02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30DAB781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51BE995E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180E8C42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767"/>
    <w:multiLevelType w:val="multilevel"/>
    <w:tmpl w:val="344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A18"/>
    <w:multiLevelType w:val="multilevel"/>
    <w:tmpl w:val="E168F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31814"/>
    <w:multiLevelType w:val="multilevel"/>
    <w:tmpl w:val="F8B857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1C"/>
    <w:rsid w:val="000B4445"/>
    <w:rsid w:val="000E68A3"/>
    <w:rsid w:val="001045F9"/>
    <w:rsid w:val="0015395A"/>
    <w:rsid w:val="001E2066"/>
    <w:rsid w:val="00226298"/>
    <w:rsid w:val="002670A1"/>
    <w:rsid w:val="002D2635"/>
    <w:rsid w:val="0037249A"/>
    <w:rsid w:val="003C6949"/>
    <w:rsid w:val="00404649"/>
    <w:rsid w:val="00440836"/>
    <w:rsid w:val="004A6FB9"/>
    <w:rsid w:val="005D4A1C"/>
    <w:rsid w:val="0065515F"/>
    <w:rsid w:val="0068786F"/>
    <w:rsid w:val="00750CEE"/>
    <w:rsid w:val="007D26A9"/>
    <w:rsid w:val="00800997"/>
    <w:rsid w:val="008A56F0"/>
    <w:rsid w:val="009B75BD"/>
    <w:rsid w:val="00A05960"/>
    <w:rsid w:val="00A2345E"/>
    <w:rsid w:val="00A32C4C"/>
    <w:rsid w:val="00AA6BF3"/>
    <w:rsid w:val="00AF23F2"/>
    <w:rsid w:val="00B00A80"/>
    <w:rsid w:val="00B516AD"/>
    <w:rsid w:val="00C032AA"/>
    <w:rsid w:val="00C04AFD"/>
    <w:rsid w:val="00C54E77"/>
    <w:rsid w:val="00C730EB"/>
    <w:rsid w:val="00C95CB7"/>
    <w:rsid w:val="00D022F9"/>
    <w:rsid w:val="00DE36A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8ED6"/>
  <w15:docId w15:val="{99710573-93B9-0E4B-9AA7-72BDAA7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A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AC66F9-B281-D146-A8D1-29793BF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Ceyda Kasavi</cp:lastModifiedBy>
  <cp:revision>7</cp:revision>
  <dcterms:created xsi:type="dcterms:W3CDTF">2019-12-10T10:53:00Z</dcterms:created>
  <dcterms:modified xsi:type="dcterms:W3CDTF">2021-05-29T08:47:00Z</dcterms:modified>
</cp:coreProperties>
</file>